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4E1" w:rsidRDefault="003204E1" w:rsidP="003204E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4E1" w:rsidRPr="003204E1" w:rsidRDefault="003204E1" w:rsidP="003204E1">
      <w:pPr>
        <w:jc w:val="right"/>
        <w:rPr>
          <w:b/>
          <w:sz w:val="26"/>
          <w:szCs w:val="26"/>
        </w:rPr>
      </w:pPr>
    </w:p>
    <w:p w:rsidR="003204E1" w:rsidRDefault="003204E1" w:rsidP="003204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204E1" w:rsidRDefault="003204E1" w:rsidP="003204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204E1" w:rsidRDefault="003204E1" w:rsidP="003204E1">
      <w:pPr>
        <w:jc w:val="center"/>
        <w:rPr>
          <w:b/>
          <w:sz w:val="26"/>
          <w:szCs w:val="26"/>
        </w:rPr>
      </w:pPr>
    </w:p>
    <w:p w:rsidR="003204E1" w:rsidRDefault="003204E1" w:rsidP="003204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204E1" w:rsidRDefault="003204E1" w:rsidP="003204E1">
      <w:pPr>
        <w:jc w:val="center"/>
        <w:rPr>
          <w:b/>
          <w:sz w:val="26"/>
          <w:szCs w:val="26"/>
        </w:rPr>
      </w:pPr>
    </w:p>
    <w:p w:rsidR="003204E1" w:rsidRDefault="003204E1" w:rsidP="003204E1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3204E1" w:rsidRDefault="003204E1" w:rsidP="003204E1">
      <w:pPr>
        <w:jc w:val="center"/>
        <w:rPr>
          <w:bCs/>
          <w:sz w:val="26"/>
          <w:szCs w:val="26"/>
        </w:rPr>
      </w:pPr>
    </w:p>
    <w:p w:rsidR="003204E1" w:rsidRDefault="00F456EE" w:rsidP="00F456EE">
      <w:pPr>
        <w:ind w:left="-142" w:right="43"/>
        <w:jc w:val="both"/>
        <w:rPr>
          <w:sz w:val="26"/>
          <w:szCs w:val="26"/>
        </w:rPr>
      </w:pPr>
      <w:r>
        <w:rPr>
          <w:sz w:val="26"/>
          <w:szCs w:val="26"/>
        </w:rPr>
        <w:t>от 07.02.2022                                                                                                         № 80</w:t>
      </w:r>
    </w:p>
    <w:p w:rsidR="00F456EE" w:rsidRPr="003204E1" w:rsidRDefault="00F456EE" w:rsidP="00F456EE">
      <w:pPr>
        <w:ind w:left="-142" w:right="43"/>
        <w:jc w:val="both"/>
        <w:rPr>
          <w:sz w:val="26"/>
          <w:szCs w:val="26"/>
        </w:rPr>
      </w:pPr>
    </w:p>
    <w:p w:rsidR="003204E1" w:rsidRPr="00620171" w:rsidRDefault="003204E1" w:rsidP="003204E1">
      <w:pPr>
        <w:ind w:left="1134" w:right="1133"/>
        <w:jc w:val="center"/>
        <w:rPr>
          <w:sz w:val="26"/>
          <w:szCs w:val="26"/>
        </w:rPr>
      </w:pPr>
      <w:r w:rsidRPr="00620171">
        <w:rPr>
          <w:sz w:val="26"/>
          <w:szCs w:val="26"/>
        </w:rPr>
        <w:t xml:space="preserve">О внесении изменений в постановление администрации района от </w:t>
      </w:r>
      <w:r>
        <w:rPr>
          <w:sz w:val="26"/>
          <w:szCs w:val="26"/>
        </w:rPr>
        <w:t>22 ноября 2021 года № 970</w:t>
      </w:r>
      <w:r w:rsidRPr="00620171">
        <w:rPr>
          <w:sz w:val="26"/>
          <w:szCs w:val="26"/>
        </w:rPr>
        <w:t xml:space="preserve"> «</w:t>
      </w:r>
      <w:r w:rsidRPr="00883877">
        <w:rPr>
          <w:sz w:val="26"/>
          <w:szCs w:val="26"/>
        </w:rPr>
        <w:t>Об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утверждении</w:t>
      </w:r>
      <w:r w:rsidRPr="00883877">
        <w:rPr>
          <w:spacing w:val="2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перечн</w:t>
      </w:r>
      <w:r>
        <w:rPr>
          <w:spacing w:val="-1"/>
          <w:sz w:val="26"/>
          <w:szCs w:val="26"/>
        </w:rPr>
        <w:t>я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главных</w:t>
      </w:r>
      <w:r w:rsidRPr="00883877">
        <w:rPr>
          <w:spacing w:val="33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администраторов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доходов</w:t>
      </w:r>
      <w:r>
        <w:rPr>
          <w:sz w:val="26"/>
          <w:szCs w:val="26"/>
        </w:rPr>
        <w:t xml:space="preserve"> бюджета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</w:t>
      </w:r>
      <w:r w:rsidRPr="00620171">
        <w:rPr>
          <w:sz w:val="26"/>
          <w:szCs w:val="26"/>
        </w:rPr>
        <w:t>»</w:t>
      </w:r>
    </w:p>
    <w:p w:rsidR="003204E1" w:rsidRDefault="003204E1" w:rsidP="003204E1">
      <w:pPr>
        <w:jc w:val="both"/>
        <w:rPr>
          <w:sz w:val="26"/>
          <w:szCs w:val="26"/>
        </w:rPr>
      </w:pPr>
    </w:p>
    <w:p w:rsidR="003204E1" w:rsidRPr="00620171" w:rsidRDefault="003204E1" w:rsidP="003204E1">
      <w:pPr>
        <w:ind w:firstLine="709"/>
        <w:jc w:val="both"/>
        <w:rPr>
          <w:sz w:val="26"/>
          <w:szCs w:val="26"/>
        </w:rPr>
      </w:pPr>
      <w:r w:rsidRPr="00620171">
        <w:rPr>
          <w:sz w:val="26"/>
          <w:szCs w:val="26"/>
        </w:rPr>
        <w:t xml:space="preserve">В соответствии со ст. 43 Устава района администрация района </w:t>
      </w:r>
    </w:p>
    <w:p w:rsidR="003204E1" w:rsidRDefault="003204E1" w:rsidP="003204E1">
      <w:pPr>
        <w:jc w:val="both"/>
        <w:rPr>
          <w:b/>
          <w:sz w:val="26"/>
          <w:szCs w:val="26"/>
        </w:rPr>
      </w:pPr>
      <w:r w:rsidRPr="00620171">
        <w:rPr>
          <w:b/>
          <w:sz w:val="26"/>
          <w:szCs w:val="26"/>
        </w:rPr>
        <w:t>ПОСТАНОВЛЯЕТ:</w:t>
      </w:r>
    </w:p>
    <w:p w:rsidR="003204E1" w:rsidRDefault="003204E1" w:rsidP="003204E1">
      <w:pPr>
        <w:pStyle w:val="a6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 Внести в Перечень главных администраторов доходов бюджета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района, утвержденный </w:t>
      </w:r>
      <w:r w:rsidRPr="00620171">
        <w:rPr>
          <w:sz w:val="26"/>
          <w:szCs w:val="26"/>
        </w:rPr>
        <w:t>постановление</w:t>
      </w:r>
      <w:r>
        <w:rPr>
          <w:sz w:val="26"/>
          <w:szCs w:val="26"/>
        </w:rPr>
        <w:t>м</w:t>
      </w:r>
      <w:r w:rsidRPr="00620171">
        <w:rPr>
          <w:sz w:val="26"/>
          <w:szCs w:val="26"/>
        </w:rPr>
        <w:t xml:space="preserve"> администрации района от </w:t>
      </w:r>
      <w:r>
        <w:rPr>
          <w:sz w:val="26"/>
          <w:szCs w:val="26"/>
        </w:rPr>
        <w:t>22 ноября 2021 года № 970</w:t>
      </w:r>
      <w:r w:rsidRPr="00620171">
        <w:rPr>
          <w:sz w:val="26"/>
          <w:szCs w:val="26"/>
        </w:rPr>
        <w:t xml:space="preserve"> «</w:t>
      </w:r>
      <w:r w:rsidRPr="00883877">
        <w:rPr>
          <w:sz w:val="26"/>
          <w:szCs w:val="26"/>
        </w:rPr>
        <w:t>Об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утверждении</w:t>
      </w:r>
      <w:r w:rsidRPr="00883877">
        <w:rPr>
          <w:spacing w:val="2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перечн</w:t>
      </w:r>
      <w:r>
        <w:rPr>
          <w:spacing w:val="-1"/>
          <w:sz w:val="26"/>
          <w:szCs w:val="26"/>
        </w:rPr>
        <w:t>я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главных</w:t>
      </w:r>
      <w:r w:rsidRPr="00883877">
        <w:rPr>
          <w:spacing w:val="33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администраторов</w:t>
      </w:r>
      <w:r w:rsidRPr="00883877">
        <w:rPr>
          <w:spacing w:val="1"/>
          <w:sz w:val="26"/>
          <w:szCs w:val="26"/>
        </w:rPr>
        <w:t xml:space="preserve"> </w:t>
      </w:r>
      <w:r w:rsidRPr="00883877">
        <w:rPr>
          <w:spacing w:val="-1"/>
          <w:sz w:val="26"/>
          <w:szCs w:val="26"/>
        </w:rPr>
        <w:t>доходов</w:t>
      </w:r>
      <w:r>
        <w:rPr>
          <w:sz w:val="26"/>
          <w:szCs w:val="26"/>
        </w:rPr>
        <w:t xml:space="preserve"> бюджета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</w:t>
      </w:r>
      <w:r w:rsidRPr="00620171">
        <w:rPr>
          <w:sz w:val="26"/>
          <w:szCs w:val="26"/>
        </w:rPr>
        <w:t>»</w:t>
      </w:r>
      <w:r>
        <w:rPr>
          <w:sz w:val="26"/>
          <w:szCs w:val="26"/>
        </w:rPr>
        <w:t>, следующие изменения:</w:t>
      </w:r>
    </w:p>
    <w:p w:rsidR="003204E1" w:rsidRDefault="003204E1" w:rsidP="003204E1">
      <w:pPr>
        <w:pStyle w:val="a6"/>
        <w:ind w:firstLine="709"/>
        <w:rPr>
          <w:sz w:val="26"/>
          <w:szCs w:val="26"/>
        </w:rPr>
      </w:pPr>
      <w:r>
        <w:rPr>
          <w:sz w:val="26"/>
          <w:szCs w:val="26"/>
        </w:rPr>
        <w:t>1.1. Строку 133 изложить в следующей редакции:</w:t>
      </w:r>
    </w:p>
    <w:p w:rsidR="003204E1" w:rsidRDefault="003204E1" w:rsidP="003204E1">
      <w:pPr>
        <w:pStyle w:val="a6"/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010"/>
        <w:gridCol w:w="2668"/>
        <w:gridCol w:w="4111"/>
      </w:tblGrid>
      <w:tr w:rsidR="003204E1" w:rsidRPr="00A27540" w:rsidTr="00D463AA">
        <w:trPr>
          <w:trHeight w:val="832"/>
        </w:trPr>
        <w:tc>
          <w:tcPr>
            <w:tcW w:w="817" w:type="dxa"/>
            <w:vAlign w:val="center"/>
          </w:tcPr>
          <w:p w:rsidR="003204E1" w:rsidRPr="00A27540" w:rsidRDefault="003204E1" w:rsidP="003204E1">
            <w:pPr>
              <w:jc w:val="center"/>
              <w:rPr>
                <w:sz w:val="26"/>
                <w:szCs w:val="26"/>
              </w:rPr>
            </w:pPr>
            <w:r w:rsidRPr="00A2754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33</w:t>
            </w:r>
          </w:p>
        </w:tc>
        <w:tc>
          <w:tcPr>
            <w:tcW w:w="2010" w:type="dxa"/>
            <w:vAlign w:val="center"/>
          </w:tcPr>
          <w:p w:rsidR="003204E1" w:rsidRPr="00A27540" w:rsidRDefault="003204E1" w:rsidP="003204E1">
            <w:pPr>
              <w:jc w:val="center"/>
              <w:rPr>
                <w:sz w:val="26"/>
                <w:szCs w:val="26"/>
              </w:rPr>
            </w:pPr>
            <w:r w:rsidRPr="00A27540">
              <w:rPr>
                <w:sz w:val="26"/>
                <w:szCs w:val="26"/>
              </w:rPr>
              <w:t>440</w:t>
            </w:r>
          </w:p>
        </w:tc>
        <w:tc>
          <w:tcPr>
            <w:tcW w:w="2668" w:type="dxa"/>
          </w:tcPr>
          <w:p w:rsidR="003204E1" w:rsidRDefault="003204E1" w:rsidP="003204E1">
            <w:pPr>
              <w:jc w:val="center"/>
              <w:rPr>
                <w:szCs w:val="28"/>
              </w:rPr>
            </w:pPr>
          </w:p>
          <w:p w:rsidR="003204E1" w:rsidRDefault="003204E1" w:rsidP="003204E1">
            <w:pPr>
              <w:jc w:val="center"/>
              <w:rPr>
                <w:szCs w:val="28"/>
              </w:rPr>
            </w:pPr>
          </w:p>
          <w:p w:rsidR="003204E1" w:rsidRDefault="003204E1" w:rsidP="003204E1">
            <w:pPr>
              <w:jc w:val="center"/>
              <w:rPr>
                <w:szCs w:val="28"/>
              </w:rPr>
            </w:pPr>
          </w:p>
          <w:p w:rsidR="003204E1" w:rsidRDefault="003204E1" w:rsidP="003204E1">
            <w:pPr>
              <w:jc w:val="center"/>
              <w:rPr>
                <w:szCs w:val="28"/>
              </w:rPr>
            </w:pPr>
          </w:p>
          <w:p w:rsidR="003204E1" w:rsidRDefault="003204E1" w:rsidP="003204E1">
            <w:pPr>
              <w:jc w:val="center"/>
              <w:rPr>
                <w:sz w:val="26"/>
                <w:szCs w:val="26"/>
              </w:rPr>
            </w:pPr>
          </w:p>
          <w:p w:rsidR="003204E1" w:rsidRDefault="003204E1" w:rsidP="003204E1">
            <w:pPr>
              <w:jc w:val="center"/>
              <w:rPr>
                <w:sz w:val="26"/>
                <w:szCs w:val="26"/>
              </w:rPr>
            </w:pPr>
          </w:p>
          <w:p w:rsidR="003204E1" w:rsidRDefault="003204E1" w:rsidP="003204E1">
            <w:pPr>
              <w:rPr>
                <w:sz w:val="26"/>
                <w:szCs w:val="26"/>
              </w:rPr>
            </w:pPr>
          </w:p>
          <w:p w:rsidR="003204E1" w:rsidRPr="00FD03B7" w:rsidRDefault="003204E1" w:rsidP="003204E1">
            <w:pPr>
              <w:rPr>
                <w:sz w:val="26"/>
                <w:szCs w:val="26"/>
                <w:lang w:eastAsia="ru-RU"/>
              </w:rPr>
            </w:pPr>
            <w:r w:rsidRPr="00FD03B7">
              <w:rPr>
                <w:sz w:val="26"/>
                <w:szCs w:val="26"/>
              </w:rPr>
              <w:t>20227336050000150</w:t>
            </w:r>
          </w:p>
        </w:tc>
        <w:tc>
          <w:tcPr>
            <w:tcW w:w="4111" w:type="dxa"/>
          </w:tcPr>
          <w:p w:rsidR="003204E1" w:rsidRPr="00FD03B7" w:rsidRDefault="003204E1" w:rsidP="003204E1">
            <w:pPr>
              <w:rPr>
                <w:sz w:val="26"/>
                <w:szCs w:val="26"/>
                <w:lang w:eastAsia="ru-RU"/>
              </w:rPr>
            </w:pPr>
            <w:r w:rsidRPr="00FD03B7">
              <w:rPr>
                <w:sz w:val="26"/>
                <w:szCs w:val="26"/>
              </w:rPr>
              <w:t xml:space="preserve">Субсидии бюджетам муниципальных районов на </w:t>
            </w:r>
            <w:proofErr w:type="spellStart"/>
            <w:r w:rsidRPr="00FD03B7">
              <w:rPr>
                <w:sz w:val="26"/>
                <w:szCs w:val="26"/>
              </w:rPr>
              <w:t>софинансирование</w:t>
            </w:r>
            <w:proofErr w:type="spellEnd"/>
            <w:r w:rsidRPr="00FD03B7">
              <w:rPr>
                <w:sz w:val="26"/>
                <w:szCs w:val="26"/>
              </w:rPr>
              <w:t xml:space="preserve"> капитальных вложений в объекты государственной (муниципальной) собственности в рамках государственной поддержки инвестиционных проектов путем </w:t>
            </w:r>
            <w:proofErr w:type="spellStart"/>
            <w:r w:rsidRPr="00FD03B7">
              <w:rPr>
                <w:sz w:val="26"/>
                <w:szCs w:val="26"/>
              </w:rPr>
              <w:t>софинансирования</w:t>
            </w:r>
            <w:proofErr w:type="spellEnd"/>
            <w:r w:rsidRPr="00FD03B7">
              <w:rPr>
                <w:sz w:val="26"/>
                <w:szCs w:val="26"/>
              </w:rPr>
              <w:t xml:space="preserve"> строительства (реконструкции) объектов обеспечивающей инфраструктуры с длительным сроком окупаемости</w:t>
            </w:r>
          </w:p>
        </w:tc>
      </w:tr>
    </w:tbl>
    <w:p w:rsidR="003204E1" w:rsidRPr="00761F47" w:rsidRDefault="003204E1" w:rsidP="003204E1">
      <w:pPr>
        <w:pStyle w:val="a6"/>
        <w:ind w:firstLine="709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3204E1" w:rsidRPr="00761F47" w:rsidRDefault="003204E1" w:rsidP="003204E1">
      <w:pPr>
        <w:pStyle w:val="a6"/>
        <w:ind w:firstLine="709"/>
        <w:rPr>
          <w:sz w:val="26"/>
          <w:szCs w:val="26"/>
        </w:rPr>
      </w:pPr>
      <w:r>
        <w:rPr>
          <w:sz w:val="26"/>
          <w:szCs w:val="26"/>
        </w:rPr>
        <w:t>1.2. Строку 141 изложить в следующей редакции:</w:t>
      </w:r>
    </w:p>
    <w:p w:rsidR="003204E1" w:rsidRPr="00761F47" w:rsidRDefault="003204E1" w:rsidP="003204E1">
      <w:pPr>
        <w:pStyle w:val="a6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010"/>
        <w:gridCol w:w="2668"/>
        <w:gridCol w:w="4111"/>
      </w:tblGrid>
      <w:tr w:rsidR="003204E1" w:rsidRPr="00A27540" w:rsidTr="00D463AA">
        <w:trPr>
          <w:trHeight w:val="832"/>
        </w:trPr>
        <w:tc>
          <w:tcPr>
            <w:tcW w:w="817" w:type="dxa"/>
            <w:vAlign w:val="center"/>
          </w:tcPr>
          <w:p w:rsidR="003204E1" w:rsidRPr="00A27540" w:rsidRDefault="003204E1" w:rsidP="003204E1">
            <w:pPr>
              <w:jc w:val="center"/>
              <w:rPr>
                <w:sz w:val="26"/>
                <w:szCs w:val="26"/>
              </w:rPr>
            </w:pPr>
            <w:r w:rsidRPr="00A27540">
              <w:rPr>
                <w:sz w:val="26"/>
                <w:szCs w:val="26"/>
              </w:rPr>
              <w:t>141</w:t>
            </w:r>
          </w:p>
        </w:tc>
        <w:tc>
          <w:tcPr>
            <w:tcW w:w="2010" w:type="dxa"/>
            <w:vAlign w:val="center"/>
          </w:tcPr>
          <w:p w:rsidR="003204E1" w:rsidRPr="00A27540" w:rsidRDefault="003204E1" w:rsidP="003204E1">
            <w:pPr>
              <w:jc w:val="center"/>
              <w:rPr>
                <w:sz w:val="26"/>
                <w:szCs w:val="26"/>
              </w:rPr>
            </w:pPr>
            <w:r w:rsidRPr="00A27540">
              <w:rPr>
                <w:sz w:val="26"/>
                <w:szCs w:val="26"/>
              </w:rPr>
              <w:t>440</w:t>
            </w:r>
          </w:p>
        </w:tc>
        <w:tc>
          <w:tcPr>
            <w:tcW w:w="2668" w:type="dxa"/>
            <w:vAlign w:val="center"/>
          </w:tcPr>
          <w:p w:rsidR="003204E1" w:rsidRPr="00A27540" w:rsidRDefault="003204E1" w:rsidP="003204E1">
            <w:pPr>
              <w:jc w:val="center"/>
              <w:rPr>
                <w:sz w:val="26"/>
                <w:szCs w:val="26"/>
              </w:rPr>
            </w:pPr>
            <w:r w:rsidRPr="00A27540">
              <w:rPr>
                <w:color w:val="000000" w:themeColor="text1"/>
                <w:sz w:val="26"/>
                <w:szCs w:val="26"/>
              </w:rPr>
              <w:t>20235176050000150</w:t>
            </w:r>
          </w:p>
        </w:tc>
        <w:tc>
          <w:tcPr>
            <w:tcW w:w="4111" w:type="dxa"/>
            <w:vAlign w:val="center"/>
          </w:tcPr>
          <w:p w:rsidR="003204E1" w:rsidRPr="00A27540" w:rsidRDefault="003204E1" w:rsidP="003204E1">
            <w:pPr>
              <w:rPr>
                <w:sz w:val="26"/>
                <w:szCs w:val="26"/>
              </w:rPr>
            </w:pPr>
            <w:r w:rsidRPr="00A27540">
              <w:rPr>
                <w:color w:val="000000" w:themeColor="text1"/>
                <w:sz w:val="26"/>
                <w:szCs w:val="26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</w:t>
            </w:r>
            <w:r w:rsidRPr="00A27540">
              <w:rPr>
                <w:color w:val="000000" w:themeColor="text1"/>
                <w:sz w:val="26"/>
                <w:szCs w:val="26"/>
              </w:rPr>
              <w:lastRenderedPageBreak/>
              <w:t>установленных Федеральным законом от 24 ноября 1995 года № 181-ФЗ «О социальной защите инвалидов в Российской Федерации»</w:t>
            </w:r>
          </w:p>
        </w:tc>
      </w:tr>
    </w:tbl>
    <w:p w:rsidR="003204E1" w:rsidRPr="00A27540" w:rsidRDefault="003204E1" w:rsidP="003204E1">
      <w:pPr>
        <w:jc w:val="both"/>
        <w:rPr>
          <w:sz w:val="26"/>
          <w:szCs w:val="26"/>
        </w:rPr>
      </w:pPr>
      <w:r w:rsidRPr="00A27540">
        <w:rPr>
          <w:sz w:val="26"/>
          <w:szCs w:val="26"/>
        </w:rPr>
        <w:lastRenderedPageBreak/>
        <w:t>».</w:t>
      </w:r>
    </w:p>
    <w:p w:rsidR="003204E1" w:rsidRPr="00A27540" w:rsidRDefault="003204E1" w:rsidP="003204E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со дня подписания, распространяется на правоотношения, возникшие с 1 января 2022 года, и подлежит официальному опубликованию.</w:t>
      </w:r>
    </w:p>
    <w:p w:rsidR="003204E1" w:rsidRPr="00A27540" w:rsidRDefault="003204E1" w:rsidP="003204E1">
      <w:pPr>
        <w:jc w:val="both"/>
        <w:rPr>
          <w:sz w:val="26"/>
          <w:szCs w:val="26"/>
        </w:rPr>
      </w:pPr>
    </w:p>
    <w:p w:rsidR="003204E1" w:rsidRPr="00A27540" w:rsidRDefault="003204E1" w:rsidP="003204E1">
      <w:pPr>
        <w:jc w:val="both"/>
        <w:rPr>
          <w:sz w:val="26"/>
          <w:szCs w:val="26"/>
        </w:rPr>
      </w:pPr>
    </w:p>
    <w:p w:rsidR="003204E1" w:rsidRPr="00A27540" w:rsidRDefault="003204E1" w:rsidP="003204E1">
      <w:pPr>
        <w:jc w:val="both"/>
        <w:rPr>
          <w:sz w:val="26"/>
          <w:szCs w:val="26"/>
        </w:rPr>
      </w:pPr>
    </w:p>
    <w:p w:rsidR="003204E1" w:rsidRPr="00620171" w:rsidRDefault="003204E1" w:rsidP="003204E1">
      <w:pPr>
        <w:tabs>
          <w:tab w:val="right" w:pos="9356"/>
        </w:tabs>
        <w:jc w:val="both"/>
        <w:rPr>
          <w:sz w:val="26"/>
          <w:szCs w:val="26"/>
        </w:rPr>
      </w:pPr>
      <w:r w:rsidRPr="00620171">
        <w:rPr>
          <w:sz w:val="26"/>
          <w:szCs w:val="26"/>
        </w:rPr>
        <w:t>Руководитель администрации района</w:t>
      </w:r>
      <w:r w:rsidRPr="00620171">
        <w:rPr>
          <w:sz w:val="26"/>
          <w:szCs w:val="26"/>
        </w:rPr>
        <w:tab/>
        <w:t>А.О. Семичев</w:t>
      </w:r>
    </w:p>
    <w:p w:rsidR="00CE048C" w:rsidRDefault="00CE048C" w:rsidP="003204E1"/>
    <w:sectPr w:rsidR="00CE048C" w:rsidSect="00A03A9C">
      <w:footerReference w:type="even" r:id="rId7"/>
      <w:footerReference w:type="default" r:id="rId8"/>
      <w:pgSz w:w="11906" w:h="16838"/>
      <w:pgMar w:top="1135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D48" w:rsidRDefault="00F81D48" w:rsidP="00F81D48">
      <w:r>
        <w:separator/>
      </w:r>
    </w:p>
  </w:endnote>
  <w:endnote w:type="continuationSeparator" w:id="0">
    <w:p w:rsidR="00F81D48" w:rsidRDefault="00F81D48" w:rsidP="00F81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AF7" w:rsidRDefault="00F81D4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204E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04E1">
      <w:rPr>
        <w:rStyle w:val="a5"/>
        <w:noProof/>
      </w:rPr>
      <w:t>1</w:t>
    </w:r>
    <w:r>
      <w:rPr>
        <w:rStyle w:val="a5"/>
      </w:rPr>
      <w:fldChar w:fldCharType="end"/>
    </w:r>
  </w:p>
  <w:p w:rsidR="00F02AF7" w:rsidRDefault="00F456E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AF7" w:rsidRDefault="00F81D4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204E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56EE">
      <w:rPr>
        <w:rStyle w:val="a5"/>
        <w:noProof/>
      </w:rPr>
      <w:t>2</w:t>
    </w:r>
    <w:r>
      <w:rPr>
        <w:rStyle w:val="a5"/>
      </w:rPr>
      <w:fldChar w:fldCharType="end"/>
    </w:r>
  </w:p>
  <w:p w:rsidR="00F02AF7" w:rsidRDefault="00F456E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D48" w:rsidRDefault="00F81D48" w:rsidP="00F81D48">
      <w:r>
        <w:separator/>
      </w:r>
    </w:p>
  </w:footnote>
  <w:footnote w:type="continuationSeparator" w:id="0">
    <w:p w:rsidR="00F81D48" w:rsidRDefault="00F81D48" w:rsidP="00F81D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4E1"/>
    <w:rsid w:val="003204E1"/>
    <w:rsid w:val="00CE048C"/>
    <w:rsid w:val="00F456EE"/>
    <w:rsid w:val="00F81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4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204E1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3204E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3204E1"/>
  </w:style>
  <w:style w:type="paragraph" w:styleId="a6">
    <w:name w:val="Body Text Indent"/>
    <w:basedOn w:val="a"/>
    <w:link w:val="a7"/>
    <w:rsid w:val="003204E1"/>
    <w:pPr>
      <w:ind w:firstLine="567"/>
      <w:jc w:val="both"/>
    </w:pPr>
    <w:rPr>
      <w:color w:val="000000"/>
      <w:sz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3204E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204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04E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2022-02-01T07:06:00Z</dcterms:created>
  <dcterms:modified xsi:type="dcterms:W3CDTF">2022-02-07T10:42:00Z</dcterms:modified>
</cp:coreProperties>
</file>